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AD" w:rsidRDefault="002934AD" w:rsidP="002934AD">
      <w:pPr>
        <w:rPr>
          <w:rStyle w:val="a3"/>
          <w:rFonts w:ascii="Times New Roman" w:hAnsi="Times New Roman" w:cs="Times New Roman"/>
          <w:smallCaps w:val="0"/>
          <w:sz w:val="24"/>
          <w:szCs w:val="24"/>
        </w:rPr>
      </w:pPr>
      <w:r w:rsidRPr="00B76707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B76707">
        <w:rPr>
          <w:rStyle w:val="a3"/>
          <w:rFonts w:ascii="Times New Roman" w:hAnsi="Times New Roman" w:cs="Times New Roman"/>
          <w:smallCaps w:val="0"/>
          <w:sz w:val="24"/>
          <w:szCs w:val="24"/>
        </w:rPr>
        <w:t xml:space="preserve">проведения недели </w:t>
      </w:r>
      <w:r w:rsidR="00AB5945">
        <w:rPr>
          <w:rStyle w:val="a3"/>
          <w:rFonts w:ascii="Times New Roman" w:hAnsi="Times New Roman" w:cs="Times New Roman"/>
          <w:smallCaps w:val="0"/>
          <w:sz w:val="24"/>
          <w:szCs w:val="24"/>
        </w:rPr>
        <w:t>математики и информатики с 02-06 декабря 2014</w:t>
      </w:r>
      <w:r w:rsidRPr="00B76707">
        <w:rPr>
          <w:rStyle w:val="a3"/>
          <w:rFonts w:ascii="Times New Roman" w:hAnsi="Times New Roman" w:cs="Times New Roman"/>
          <w:smallCaps w:val="0"/>
          <w:sz w:val="24"/>
          <w:szCs w:val="24"/>
        </w:rPr>
        <w:t>г.</w:t>
      </w:r>
    </w:p>
    <w:p w:rsidR="00AB5945" w:rsidRDefault="00AB5945" w:rsidP="00AB5945">
      <w:pPr>
        <w:ind w:firstLine="12"/>
      </w:pPr>
      <w:r>
        <w:rPr>
          <w:b/>
          <w:i/>
        </w:rPr>
        <w:t>Цели проведения недели:</w:t>
      </w:r>
    </w:p>
    <w:p w:rsidR="00AB5945" w:rsidRDefault="00AB5945" w:rsidP="00AB5945">
      <w:pPr>
        <w:numPr>
          <w:ilvl w:val="0"/>
          <w:numId w:val="1"/>
        </w:numPr>
        <w:spacing w:after="0" w:line="240" w:lineRule="auto"/>
      </w:pPr>
      <w:r>
        <w:t>Привитие интереса к изучению предмета;</w:t>
      </w:r>
    </w:p>
    <w:p w:rsidR="00AB5945" w:rsidRDefault="00AB5945" w:rsidP="00AB5945">
      <w:pPr>
        <w:numPr>
          <w:ilvl w:val="0"/>
          <w:numId w:val="1"/>
        </w:numPr>
        <w:spacing w:after="0" w:line="240" w:lineRule="auto"/>
      </w:pPr>
      <w:r>
        <w:t>Расширение рамок учебника;</w:t>
      </w:r>
    </w:p>
    <w:p w:rsidR="00AB5945" w:rsidRDefault="00AB5945" w:rsidP="00AB5945">
      <w:pPr>
        <w:numPr>
          <w:ilvl w:val="0"/>
          <w:numId w:val="1"/>
        </w:numPr>
        <w:spacing w:after="0" w:line="240" w:lineRule="auto"/>
      </w:pPr>
      <w:r>
        <w:t>Популяризация знаний в области математики и информатики;</w:t>
      </w:r>
    </w:p>
    <w:p w:rsidR="00AB5945" w:rsidRDefault="00AB5945" w:rsidP="00AB5945">
      <w:pPr>
        <w:numPr>
          <w:ilvl w:val="0"/>
          <w:numId w:val="1"/>
        </w:numPr>
        <w:spacing w:after="0" w:line="240" w:lineRule="auto"/>
      </w:pPr>
      <w:r>
        <w:t>Способствование</w:t>
      </w:r>
      <w:r w:rsidRPr="007B2150">
        <w:t xml:space="preserve"> проявлению и развитию тех или иных наклонностей учащи</w:t>
      </w:r>
      <w:r>
        <w:t>хся, их творческих способностей;</w:t>
      </w:r>
    </w:p>
    <w:p w:rsidR="00AB5945" w:rsidRPr="00F32439" w:rsidRDefault="00AB5945" w:rsidP="00AB5945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31" w:hanging="357"/>
        <w:jc w:val="both"/>
      </w:pPr>
      <w:r w:rsidRPr="00F32439">
        <w:rPr>
          <w:color w:val="000000"/>
        </w:rPr>
        <w:t>Совершенствование профессио</w:t>
      </w:r>
      <w:r w:rsidRPr="00F32439">
        <w:rPr>
          <w:color w:val="000000"/>
        </w:rPr>
        <w:softHyphen/>
        <w:t>нального мастерства педагогов че</w:t>
      </w:r>
      <w:r w:rsidRPr="00F32439">
        <w:rPr>
          <w:color w:val="000000"/>
        </w:rPr>
        <w:softHyphen/>
        <w:t>рез подготовку, организацию и про</w:t>
      </w:r>
      <w:r w:rsidRPr="00F32439">
        <w:rPr>
          <w:color w:val="000000"/>
        </w:rPr>
        <w:softHyphen/>
        <w:t>ведение открытых уроков и вне</w:t>
      </w:r>
      <w:r w:rsidRPr="00F32439">
        <w:rPr>
          <w:color w:val="000000"/>
        </w:rPr>
        <w:softHyphen/>
        <w:t>классных мероприятий;</w:t>
      </w:r>
    </w:p>
    <w:p w:rsidR="00AB5945" w:rsidRPr="00F32439" w:rsidRDefault="00AB5945" w:rsidP="00AB5945">
      <w:pPr>
        <w:rPr>
          <w:sz w:val="16"/>
          <w:szCs w:val="16"/>
        </w:rPr>
      </w:pPr>
    </w:p>
    <w:p w:rsidR="00AB5945" w:rsidRDefault="00AB5945" w:rsidP="00AB5945">
      <w:r>
        <w:t>Проведению недели математики предшествовала подготовительная работа.</w:t>
      </w:r>
    </w:p>
    <w:p w:rsidR="00AB5945" w:rsidRDefault="00AB5945" w:rsidP="00AB5945">
      <w:r w:rsidRPr="00FD43B2">
        <w:t xml:space="preserve">Для </w:t>
      </w:r>
      <w:r>
        <w:t>её проведения</w:t>
      </w:r>
      <w:r w:rsidRPr="00FD43B2">
        <w:t xml:space="preserve"> использовались различные </w:t>
      </w:r>
      <w:r>
        <w:t>формы: мониторинги, викторины</w:t>
      </w:r>
      <w:r w:rsidRPr="00FD43B2">
        <w:t>, конкурсы</w:t>
      </w:r>
      <w:r>
        <w:t>,</w:t>
      </w:r>
      <w:r w:rsidRPr="00FD43B2">
        <w:t xml:space="preserve"> </w:t>
      </w:r>
      <w:r>
        <w:t>Математический марафон</w:t>
      </w:r>
      <w:r w:rsidRPr="00FD43B2">
        <w:t xml:space="preserve">, </w:t>
      </w:r>
      <w:r>
        <w:t>марафон творческих работ</w:t>
      </w:r>
      <w:r w:rsidRPr="00FD43B2">
        <w:t>, стенгазет.</w:t>
      </w:r>
    </w:p>
    <w:p w:rsidR="00AB5945" w:rsidRDefault="00AB5945" w:rsidP="00AB5945">
      <w:pPr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76707"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 xml:space="preserve">       Были подготовлены и проведены общественные смотры знаний по геометрии </w:t>
      </w:r>
      <w:r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>в 7- -</w:t>
      </w:r>
      <w:r w:rsidRPr="00B76707"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 xml:space="preserve"> 9-</w:t>
      </w:r>
      <w:r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>ы</w:t>
      </w:r>
      <w:r w:rsidRPr="00B76707"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 xml:space="preserve">х классах. Смотры показали хорошие теоретические знания по изучаемым темам по геометрии и помогли повысить ответственность учащихся к подготовке и изучению геометрии, а ученикам старших классов 10 и 11 пришлось повторить соответствующие разделы планиметрии для принятия зачетов.    </w:t>
      </w:r>
    </w:p>
    <w:p w:rsidR="00AB5945" w:rsidRDefault="00AB5945" w:rsidP="00AB5945">
      <w:pPr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76707"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 xml:space="preserve">    В конкурсе газет по математике и информатике учащиеся приняли активное участие, представленные на конкурс газеты были очень интересны и содержательны, что показывает высокую мотивацию учащихся к изучению предмета.        </w:t>
      </w:r>
    </w:p>
    <w:p w:rsidR="00AB5945" w:rsidRPr="00AB5945" w:rsidRDefault="00AB5945" w:rsidP="00AB5945">
      <w:pPr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B76707"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>Внеклассные мероприятия были проведены на высоком методическом уровне, позволили повысить интерес учащихся к изучению точных наук.</w:t>
      </w:r>
    </w:p>
    <w:p w:rsidR="00AB5945" w:rsidRDefault="00AB5945" w:rsidP="00AB5945">
      <w:pPr>
        <w:ind w:right="175"/>
      </w:pPr>
      <w:r>
        <w:t>Анализируя итоги проведения недели математики и ИКТ, можно сделать следующие выводы:</w:t>
      </w:r>
    </w:p>
    <w:p w:rsidR="00AB5945" w:rsidRDefault="00AB5945" w:rsidP="00AB5945">
      <w:pPr>
        <w:numPr>
          <w:ilvl w:val="0"/>
          <w:numId w:val="2"/>
        </w:numPr>
        <w:spacing w:after="0" w:line="240" w:lineRule="auto"/>
        <w:ind w:right="175"/>
      </w:pPr>
      <w:r>
        <w:t>В проведении предметной недели приняли активное участие и проявили высокую творческую активность все учителя нашего МО. На всех открытых мероприятиях присутствовали коллеги-математики.</w:t>
      </w:r>
    </w:p>
    <w:p w:rsidR="00AB5945" w:rsidRDefault="00AB5945" w:rsidP="00AB5945">
      <w:pPr>
        <w:numPr>
          <w:ilvl w:val="0"/>
          <w:numId w:val="2"/>
        </w:numPr>
        <w:spacing w:after="0" w:line="240" w:lineRule="auto"/>
        <w:ind w:right="175"/>
      </w:pPr>
      <w:r>
        <w:t>Предметная неделя была грамотно спланирована и тщательно подготовлена, что свидетельствует о хорошей постановке внеклассной работы по математике, информатике и ИКТ.</w:t>
      </w:r>
    </w:p>
    <w:p w:rsidR="00AB5945" w:rsidRDefault="00AB5945" w:rsidP="00AB5945">
      <w:pPr>
        <w:numPr>
          <w:ilvl w:val="0"/>
          <w:numId w:val="2"/>
        </w:numPr>
        <w:spacing w:after="0" w:line="240" w:lineRule="auto"/>
        <w:ind w:right="175"/>
      </w:pPr>
      <w:r>
        <w:t>В проведении предметной недели было вовлечено большое количество учащихся, в том числе и ученики начальной школы. Все проведённые мероприятия вызвали живой интерес у учащихся и способствовали повышению интереса к предмету.</w:t>
      </w:r>
    </w:p>
    <w:p w:rsidR="00AB5945" w:rsidRDefault="00AB5945" w:rsidP="00AB5945">
      <w:pPr>
        <w:ind w:right="175"/>
      </w:pPr>
      <w:r>
        <w:t>Таким образом, можно сделать вывод, что цели предметной недели достигнуты.</w:t>
      </w:r>
    </w:p>
    <w:p w:rsidR="007356BA" w:rsidRPr="00B76707" w:rsidRDefault="007356BA" w:rsidP="002934AD">
      <w:pPr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76707"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 xml:space="preserve">      Необходимо отметить активное участие Малаховой Е.Т., Чубаровой Н.В., Смолиной Ю.С. и </w:t>
      </w:r>
      <w:proofErr w:type="spellStart"/>
      <w:r w:rsidRPr="00B76707"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>Каплюк</w:t>
      </w:r>
      <w:proofErr w:type="spellEnd"/>
      <w:r w:rsidRPr="00B76707"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  <w:t xml:space="preserve"> Н.А. в организации и проведении предметной недели.</w:t>
      </w:r>
    </w:p>
    <w:p w:rsidR="002934AD" w:rsidRPr="00B76707" w:rsidRDefault="007356BA" w:rsidP="007356BA">
      <w:pPr>
        <w:jc w:val="center"/>
        <w:rPr>
          <w:rStyle w:val="a3"/>
          <w:rFonts w:ascii="Times New Roman" w:hAnsi="Times New Roman" w:cs="Times New Roman"/>
          <w:b w:val="0"/>
          <w:i/>
          <w:smallCaps w:val="0"/>
          <w:sz w:val="24"/>
          <w:szCs w:val="24"/>
        </w:rPr>
      </w:pPr>
      <w:r w:rsidRPr="00B76707">
        <w:rPr>
          <w:rStyle w:val="a3"/>
          <w:rFonts w:ascii="Times New Roman" w:hAnsi="Times New Roman" w:cs="Times New Roman"/>
          <w:b w:val="0"/>
          <w:i/>
          <w:smallCaps w:val="0"/>
          <w:sz w:val="24"/>
          <w:szCs w:val="24"/>
        </w:rPr>
        <w:t xml:space="preserve">Руководитель МО                    Н.А. </w:t>
      </w:r>
      <w:proofErr w:type="spellStart"/>
      <w:r w:rsidRPr="00B76707">
        <w:rPr>
          <w:rStyle w:val="a3"/>
          <w:rFonts w:ascii="Times New Roman" w:hAnsi="Times New Roman" w:cs="Times New Roman"/>
          <w:b w:val="0"/>
          <w:i/>
          <w:smallCaps w:val="0"/>
          <w:sz w:val="24"/>
          <w:szCs w:val="24"/>
        </w:rPr>
        <w:t>Каплюк</w:t>
      </w:r>
      <w:proofErr w:type="spellEnd"/>
    </w:p>
    <w:p w:rsidR="002934AD" w:rsidRPr="00B76707" w:rsidRDefault="002934AD" w:rsidP="002934AD">
      <w:pPr>
        <w:rPr>
          <w:rStyle w:val="a3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2934AD" w:rsidRPr="002934AD" w:rsidRDefault="002934AD" w:rsidP="002934AD">
      <w:pPr>
        <w:rPr>
          <w:rStyle w:val="a3"/>
          <w:b w:val="0"/>
        </w:rPr>
      </w:pPr>
      <w:r>
        <w:rPr>
          <w:rStyle w:val="a3"/>
          <w:b w:val="0"/>
        </w:rPr>
        <w:t xml:space="preserve">    </w:t>
      </w:r>
    </w:p>
    <w:p w:rsidR="00270249" w:rsidRDefault="00270249"/>
    <w:sectPr w:rsidR="00270249" w:rsidSect="0027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6999"/>
    <w:multiLevelType w:val="hybridMultilevel"/>
    <w:tmpl w:val="9C08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14557"/>
    <w:multiLevelType w:val="hybridMultilevel"/>
    <w:tmpl w:val="B1802EEE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AD"/>
    <w:rsid w:val="00270249"/>
    <w:rsid w:val="002934AD"/>
    <w:rsid w:val="00323CE3"/>
    <w:rsid w:val="00461FDD"/>
    <w:rsid w:val="005C563A"/>
    <w:rsid w:val="007356BA"/>
    <w:rsid w:val="00936D48"/>
    <w:rsid w:val="00AB5945"/>
    <w:rsid w:val="00B513CA"/>
    <w:rsid w:val="00B76707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934AD"/>
    <w:rPr>
      <w:b/>
      <w:bCs/>
      <w:smallCaps/>
      <w:spacing w:val="5"/>
    </w:rPr>
  </w:style>
  <w:style w:type="paragraph" w:customStyle="1" w:styleId="1">
    <w:name w:val="Абзац списка1"/>
    <w:basedOn w:val="a"/>
    <w:rsid w:val="00AB59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Gimnasium12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BiblUser2</dc:creator>
  <cp:keywords/>
  <dc:description/>
  <cp:lastModifiedBy>Телеганова</cp:lastModifiedBy>
  <cp:revision>7</cp:revision>
  <cp:lastPrinted>2010-07-01T06:45:00Z</cp:lastPrinted>
  <dcterms:created xsi:type="dcterms:W3CDTF">2010-07-01T05:33:00Z</dcterms:created>
  <dcterms:modified xsi:type="dcterms:W3CDTF">2015-06-30T04:26:00Z</dcterms:modified>
</cp:coreProperties>
</file>